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7D" w:rsidRPr="00B3207D" w:rsidRDefault="00B3207D" w:rsidP="00B3207D">
      <w:pPr>
        <w:pStyle w:val="Titre"/>
        <w:spacing w:after="120"/>
      </w:pPr>
      <w:bookmarkStart w:id="0" w:name="[1]"/>
      <w:r w:rsidRPr="00B3207D">
        <w:t>Accusations</w:t>
      </w:r>
      <w:bookmarkEnd w:id="0"/>
      <w:r w:rsidRPr="00B3207D">
        <w:t xml:space="preserve"> </w:t>
      </w:r>
      <w:bookmarkStart w:id="1" w:name="[2]"/>
      <w:r w:rsidRPr="00B3207D">
        <w:t>injustes</w:t>
      </w:r>
      <w:bookmarkEnd w:id="1"/>
      <w:r w:rsidRPr="00B3207D">
        <w:t> </w:t>
      </w:r>
      <w:r>
        <w:t>(</w:t>
      </w:r>
      <w:r w:rsidRPr="00B3207D">
        <w:t>Fuzier P.</w:t>
      </w:r>
      <w:r>
        <w:t xml:space="preserve">) </w:t>
      </w:r>
    </w:p>
    <w:p w:rsidR="00B3207D" w:rsidRPr="00B3207D" w:rsidRDefault="00B3207D" w:rsidP="00B3207D">
      <w:pPr>
        <w:ind w:firstLine="0"/>
      </w:pPr>
      <w:r w:rsidRPr="00B3207D">
        <w:t> </w:t>
      </w:r>
      <w:r>
        <w:t>ME 1945 page 153</w:t>
      </w:r>
    </w:p>
    <w:p w:rsidR="00B3207D" w:rsidRDefault="00B3207D" w:rsidP="00B3207D"/>
    <w:p w:rsidR="00B3207D" w:rsidRPr="00B3207D" w:rsidRDefault="00B3207D" w:rsidP="00B3207D">
      <w:r w:rsidRPr="00B3207D">
        <w:t>Il nous arrive parfois d'être l'objet d'</w:t>
      </w:r>
      <w:bookmarkStart w:id="2" w:name="[3]"/>
      <w:r w:rsidRPr="00B3207D">
        <w:t>accusations</w:t>
      </w:r>
      <w:bookmarkEnd w:id="2"/>
      <w:r w:rsidRPr="00B3207D">
        <w:t xml:space="preserve"> </w:t>
      </w:r>
      <w:bookmarkStart w:id="3" w:name="[4]"/>
      <w:r w:rsidRPr="00B3207D">
        <w:t>injustes</w:t>
      </w:r>
      <w:bookmarkEnd w:id="3"/>
      <w:r w:rsidRPr="00B3207D">
        <w:t xml:space="preserve">. Nous savons, pour l'avoir expérimenté chacun, combien elles nous révoltent et quelle énergie nous déployons pour nous justifier — peut-être même, pour essayer de nous venger de ceux qui nous ont accusés à tort. Agir ainsi n'est pas selon </w:t>
      </w:r>
      <w:proofErr w:type="gramStart"/>
      <w:r w:rsidRPr="00B3207D">
        <w:t>Dieu;</w:t>
      </w:r>
      <w:proofErr w:type="gramEnd"/>
      <w:r w:rsidRPr="00B3207D">
        <w:t xml:space="preserve"> c'est la manifestation de la chair qui est toujours en nous et toujours prête à se montrer.</w:t>
      </w:r>
    </w:p>
    <w:p w:rsidR="00B3207D" w:rsidRPr="00B3207D" w:rsidRDefault="00B3207D" w:rsidP="00B3207D">
      <w:r w:rsidRPr="00B3207D">
        <w:t>Là comme en toutes choses, la Parole nous exhorte à considérer et à imiter le parfait Modèle</w:t>
      </w:r>
      <w:r>
        <w:t xml:space="preserve"> </w:t>
      </w:r>
      <w:r w:rsidRPr="00B3207D">
        <w:t>: «</w:t>
      </w:r>
      <w:r>
        <w:t xml:space="preserve"> </w:t>
      </w:r>
      <w:r w:rsidRPr="00B3207D">
        <w:rPr>
          <w:i/>
        </w:rPr>
        <w:t xml:space="preserve">Christ a souffert pour vous, vous laissant un modèle, afin que vous suiviez ses traces, </w:t>
      </w:r>
      <w:r>
        <w:rPr>
          <w:i/>
        </w:rPr>
        <w:t>« </w:t>
      </w:r>
      <w:r w:rsidRPr="00B3207D">
        <w:rPr>
          <w:i/>
        </w:rPr>
        <w:t>lui qui n'a pas commis de péché, et dans la bouche duquel il n'a pas été trouvé de fraude</w:t>
      </w:r>
      <w:r>
        <w:rPr>
          <w:i/>
        </w:rPr>
        <w:t xml:space="preserve"> </w:t>
      </w:r>
      <w:r w:rsidRPr="00B3207D">
        <w:t>»</w:t>
      </w:r>
      <w:r>
        <w:t xml:space="preserve"> </w:t>
      </w:r>
      <w:r w:rsidRPr="00B3207D">
        <w:t xml:space="preserve">; </w:t>
      </w:r>
      <w:r w:rsidRPr="00B3207D">
        <w:rPr>
          <w:i/>
        </w:rPr>
        <w:t>qui, lorsqu'on l'outrageait, ne rendait pas d'outrage, quand il souffrait, ne menaçait pas, mais se remettait à celui qui juge justement</w:t>
      </w:r>
      <w:r>
        <w:rPr>
          <w:i/>
        </w:rPr>
        <w:t xml:space="preserve"> </w:t>
      </w:r>
      <w:r w:rsidRPr="00B3207D">
        <w:t xml:space="preserve">» (1 Pierre </w:t>
      </w:r>
      <w:proofErr w:type="gramStart"/>
      <w:r w:rsidRPr="00B3207D">
        <w:t>2:</w:t>
      </w:r>
      <w:proofErr w:type="gramEnd"/>
      <w:r w:rsidRPr="00B3207D">
        <w:t xml:space="preserve"> 21-23). Combien de fois pourtant a-t-Il été injustement accusé, durant les jours de sa chair</w:t>
      </w:r>
      <w:r>
        <w:t xml:space="preserve"> </w:t>
      </w:r>
      <w:r w:rsidRPr="00B3207D">
        <w:t>! «</w:t>
      </w:r>
      <w:r>
        <w:t xml:space="preserve"> </w:t>
      </w:r>
      <w:r w:rsidRPr="00B3207D">
        <w:rPr>
          <w:i/>
        </w:rPr>
        <w:t>Lui qui n'a pas commis de péché</w:t>
      </w:r>
      <w:r>
        <w:t xml:space="preserve"> </w:t>
      </w:r>
      <w:r w:rsidRPr="00B3207D">
        <w:t xml:space="preserve">», nous le voyons accusé par les Juifs d'être un malfaiteur (Jean </w:t>
      </w:r>
      <w:proofErr w:type="gramStart"/>
      <w:r w:rsidRPr="00B3207D">
        <w:t>18:</w:t>
      </w:r>
      <w:proofErr w:type="gramEnd"/>
      <w:r w:rsidRPr="00B3207D">
        <w:t xml:space="preserve"> 29, 30). Mais Il n'ouvre pas la bouche pour se défendre, Il «</w:t>
      </w:r>
      <w:r>
        <w:t xml:space="preserve"> </w:t>
      </w:r>
      <w:r w:rsidRPr="00B3207D">
        <w:rPr>
          <w:i/>
        </w:rPr>
        <w:t>se remettait à Celui qui juge justement</w:t>
      </w:r>
      <w:r>
        <w:t xml:space="preserve"> </w:t>
      </w:r>
      <w:r w:rsidRPr="00B3207D">
        <w:t>» — et, loin d'exercer aucune vengeance contre ses accusateurs, Il dira — alors qu'Il a été mis au rang des iniques, placé sur une croix entre deux brigands</w:t>
      </w:r>
      <w:r>
        <w:t xml:space="preserve"> </w:t>
      </w:r>
      <w:r w:rsidRPr="00B3207D">
        <w:t>: «</w:t>
      </w:r>
      <w:r>
        <w:t xml:space="preserve"> </w:t>
      </w:r>
      <w:r w:rsidRPr="00B3207D">
        <w:rPr>
          <w:i/>
        </w:rPr>
        <w:t>Père, pardonne-leur…</w:t>
      </w:r>
      <w:r>
        <w:t xml:space="preserve"> </w:t>
      </w:r>
      <w:r w:rsidRPr="00B3207D">
        <w:t xml:space="preserve">» (Luc </w:t>
      </w:r>
      <w:proofErr w:type="gramStart"/>
      <w:r w:rsidRPr="00B3207D">
        <w:t>23:</w:t>
      </w:r>
      <w:proofErr w:type="gramEnd"/>
      <w:r w:rsidRPr="00B3207D">
        <w:rPr>
          <w:b/>
          <w:bCs/>
        </w:rPr>
        <w:t xml:space="preserve"> </w:t>
      </w:r>
      <w:r w:rsidRPr="00B3207D">
        <w:t>33, 34). Divin Modèle</w:t>
      </w:r>
      <w:r>
        <w:t xml:space="preserve"> </w:t>
      </w:r>
      <w:r w:rsidRPr="00B3207D">
        <w:t>! Puissions-nous l'imiter quelque peu, réalisant l'exhortation du «</w:t>
      </w:r>
      <w:r>
        <w:t xml:space="preserve"> </w:t>
      </w:r>
      <w:r w:rsidRPr="00B3207D">
        <w:rPr>
          <w:i/>
        </w:rPr>
        <w:t>doux psalmiste d'Israël</w:t>
      </w:r>
      <w:r>
        <w:t xml:space="preserve"> </w:t>
      </w:r>
      <w:r w:rsidRPr="00B3207D">
        <w:t>»</w:t>
      </w:r>
      <w:r>
        <w:t xml:space="preserve"> </w:t>
      </w:r>
      <w:r w:rsidRPr="00B3207D">
        <w:t>: «</w:t>
      </w:r>
      <w:r>
        <w:t xml:space="preserve"> </w:t>
      </w:r>
      <w:r w:rsidRPr="00B3207D">
        <w:rPr>
          <w:i/>
        </w:rPr>
        <w:t xml:space="preserve">Remets ta voix sur l'Eternel, et </w:t>
      </w:r>
      <w:proofErr w:type="gramStart"/>
      <w:r w:rsidRPr="00B3207D">
        <w:rPr>
          <w:i/>
        </w:rPr>
        <w:t>confie-toi en</w:t>
      </w:r>
      <w:proofErr w:type="gramEnd"/>
      <w:r w:rsidRPr="00B3207D">
        <w:rPr>
          <w:i/>
        </w:rPr>
        <w:t xml:space="preserve"> lui</w:t>
      </w:r>
      <w:r>
        <w:rPr>
          <w:i/>
        </w:rPr>
        <w:t xml:space="preserve"> </w:t>
      </w:r>
      <w:r w:rsidRPr="00B3207D">
        <w:rPr>
          <w:i/>
        </w:rPr>
        <w:t>; et lui, il agira, et il produira ta justice comme la lumière, et ton droit comme le plein midi. Demeure tranquille, appuyé sur l'Eternel, et attends-toi à lui… Laisse la colère et abandonne le courroux</w:t>
      </w:r>
      <w:r>
        <w:t xml:space="preserve"> </w:t>
      </w:r>
      <w:r w:rsidRPr="00B3207D">
        <w:t xml:space="preserve">» (Psaumes </w:t>
      </w:r>
      <w:proofErr w:type="gramStart"/>
      <w:r w:rsidRPr="00B3207D">
        <w:t>37:</w:t>
      </w:r>
      <w:proofErr w:type="gramEnd"/>
      <w:r w:rsidRPr="00B3207D">
        <w:t xml:space="preserve"> 5-8). Si quelqu'un nous a accusés à tort, Dieu ne le </w:t>
      </w:r>
      <w:proofErr w:type="spellStart"/>
      <w:r w:rsidRPr="00B3207D">
        <w:t>sait-Il</w:t>
      </w:r>
      <w:proofErr w:type="spellEnd"/>
      <w:r w:rsidRPr="00B3207D">
        <w:t xml:space="preserve"> pas et ne </w:t>
      </w:r>
      <w:proofErr w:type="spellStart"/>
      <w:r w:rsidRPr="00B3207D">
        <w:t>saura-t-Il</w:t>
      </w:r>
      <w:proofErr w:type="spellEnd"/>
      <w:r w:rsidRPr="00B3207D">
        <w:t xml:space="preserve"> pas intervenir au moment convenable, avec une sagesse </w:t>
      </w:r>
      <w:proofErr w:type="gramStart"/>
      <w:r w:rsidRPr="00B3207D">
        <w:t>parfaite?</w:t>
      </w:r>
      <w:proofErr w:type="gramEnd"/>
      <w:r w:rsidRPr="00B3207D">
        <w:t xml:space="preserve"> Laissons donc la colère, abandonnons le courroux et attendons-nous à Lui seul.</w:t>
      </w:r>
    </w:p>
    <w:p w:rsidR="00B3207D" w:rsidRPr="00B3207D" w:rsidRDefault="00B3207D" w:rsidP="00B3207D">
      <w:r w:rsidRPr="00B3207D">
        <w:t xml:space="preserve">Dieu permet les </w:t>
      </w:r>
      <w:bookmarkStart w:id="4" w:name="[5]"/>
      <w:r w:rsidRPr="00B3207D">
        <w:t>accusations</w:t>
      </w:r>
      <w:bookmarkEnd w:id="4"/>
      <w:r w:rsidRPr="00B3207D">
        <w:t xml:space="preserve"> </w:t>
      </w:r>
      <w:bookmarkStart w:id="5" w:name="[6]"/>
      <w:r w:rsidRPr="00B3207D">
        <w:t>injustes</w:t>
      </w:r>
      <w:bookmarkEnd w:id="5"/>
      <w:r w:rsidRPr="00B3207D">
        <w:t xml:space="preserve"> pour nous apprendre à manifester quelques caractères de Christ souffrant pour la justice. Cependant, quand nous sommes accusés à tort, c'est bien souvent en raison de notre infidélité que nous avons à passer par la souffrance. Quelques portions des Ecritures nous donneront à cet égard un utile enseignement.</w:t>
      </w:r>
    </w:p>
    <w:p w:rsidR="00B3207D" w:rsidRPr="00B3207D" w:rsidRDefault="00B3207D" w:rsidP="00B3207D">
      <w:r w:rsidRPr="00B3207D">
        <w:t xml:space="preserve">D'abord 2 Samuel </w:t>
      </w:r>
      <w:proofErr w:type="gramStart"/>
      <w:r w:rsidRPr="00B3207D">
        <w:t>16:</w:t>
      </w:r>
      <w:proofErr w:type="gramEnd"/>
      <w:r w:rsidRPr="00B3207D">
        <w:t xml:space="preserve"> 5-14. </w:t>
      </w:r>
      <w:proofErr w:type="gramStart"/>
      <w:r w:rsidRPr="00B3207D">
        <w:t>«</w:t>
      </w:r>
      <w:r w:rsidRPr="00702D20">
        <w:rPr>
          <w:i/>
        </w:rPr>
        <w:t>Le</w:t>
      </w:r>
      <w:proofErr w:type="gramEnd"/>
      <w:r w:rsidRPr="00702D20">
        <w:rPr>
          <w:i/>
        </w:rPr>
        <w:t xml:space="preserve"> roi David vint jusqu'à </w:t>
      </w:r>
      <w:proofErr w:type="spellStart"/>
      <w:r w:rsidRPr="00702D20">
        <w:rPr>
          <w:i/>
        </w:rPr>
        <w:t>Bakhurim</w:t>
      </w:r>
      <w:proofErr w:type="spellEnd"/>
      <w:r w:rsidRPr="00B3207D">
        <w:t>». S'il est écrit «</w:t>
      </w:r>
      <w:r>
        <w:t xml:space="preserve"> </w:t>
      </w:r>
      <w:r w:rsidRPr="00702D20">
        <w:rPr>
          <w:i/>
        </w:rPr>
        <w:t>le roi David</w:t>
      </w:r>
      <w:r>
        <w:t xml:space="preserve"> </w:t>
      </w:r>
      <w:r w:rsidRPr="00B3207D">
        <w:t>» c'est bien parce que l'Esprit de Dieu veut attirer notre attention sur le fait qu'il était roi, bien que s'enfuyant de devant Absalom son fils. T</w:t>
      </w:r>
      <w:bookmarkStart w:id="6" w:name="_GoBack"/>
      <w:bookmarkEnd w:id="6"/>
      <w:r w:rsidRPr="00B3207D">
        <w:t>andis que</w:t>
      </w:r>
      <w:r>
        <w:t xml:space="preserve"> </w:t>
      </w:r>
      <w:r w:rsidRPr="00B3207D">
        <w:t xml:space="preserve">sa place était sur le trône, il était pourchassé par un homme de la maison de Saül qui le maudissait et jetait des pierres contre lui. On pourrait </w:t>
      </w:r>
      <w:proofErr w:type="gramStart"/>
      <w:r w:rsidRPr="00B3207D">
        <w:t>dire:</w:t>
      </w:r>
      <w:proofErr w:type="gramEnd"/>
      <w:r w:rsidRPr="00B3207D">
        <w:t xml:space="preserve"> était-ce juste? Mais encore, </w:t>
      </w:r>
      <w:proofErr w:type="spellStart"/>
      <w:r w:rsidRPr="00B3207D">
        <w:t>Shimhi</w:t>
      </w:r>
      <w:proofErr w:type="spellEnd"/>
      <w:r w:rsidRPr="00B3207D">
        <w:t xml:space="preserve"> l'accusait d'être un homme de sang</w:t>
      </w:r>
      <w:r>
        <w:t xml:space="preserve"> </w:t>
      </w:r>
      <w:r w:rsidRPr="00B3207D">
        <w:t>: «</w:t>
      </w:r>
      <w:r>
        <w:t xml:space="preserve"> </w:t>
      </w:r>
      <w:r w:rsidRPr="00B3207D">
        <w:rPr>
          <w:i/>
        </w:rPr>
        <w:t>L'Eternel a fait retomber sur toi tout le sang de la maison de Saül, à la place duquel tu as régné…</w:t>
      </w:r>
      <w:r>
        <w:t xml:space="preserve"> </w:t>
      </w:r>
      <w:r w:rsidRPr="00B3207D">
        <w:t>» (verset 8). Quelle épreuve pour David</w:t>
      </w:r>
      <w:r>
        <w:t xml:space="preserve"> </w:t>
      </w:r>
      <w:r w:rsidRPr="00B3207D">
        <w:t>! Avait-il désiré monter sur le trône à la place de Saül</w:t>
      </w:r>
      <w:r>
        <w:t xml:space="preserve"> </w:t>
      </w:r>
      <w:r w:rsidRPr="00B3207D">
        <w:t>? Avait-il versé le sang pour s'emparer du royaume</w:t>
      </w:r>
      <w:r>
        <w:t xml:space="preserve"> </w:t>
      </w:r>
      <w:r w:rsidRPr="00B3207D">
        <w:t xml:space="preserve">? Etait-il coupable de la mort </w:t>
      </w:r>
      <w:r w:rsidRPr="00B3207D">
        <w:lastRenderedPageBreak/>
        <w:t>de Saül et de ses fils</w:t>
      </w:r>
      <w:r>
        <w:t xml:space="preserve"> </w:t>
      </w:r>
      <w:r w:rsidRPr="00B3207D">
        <w:t>? Non,</w:t>
      </w:r>
      <w:proofErr w:type="gramStart"/>
      <w:r w:rsidRPr="00B3207D">
        <w:t xml:space="preserve"> «</w:t>
      </w:r>
      <w:r w:rsidRPr="00B3207D">
        <w:rPr>
          <w:i/>
        </w:rPr>
        <w:t>David</w:t>
      </w:r>
      <w:proofErr w:type="gramEnd"/>
      <w:r w:rsidRPr="00B3207D">
        <w:rPr>
          <w:i/>
        </w:rPr>
        <w:t xml:space="preserve"> avait fait ce qui est droit aux yeux de l'Eternel, et ne s'était détourné de rien de ce qu'il lui avait commandé, tous les jours de sa vie…</w:t>
      </w:r>
      <w:r w:rsidRPr="00B3207D">
        <w:t>» (1 Rois 15: 5).</w:t>
      </w:r>
    </w:p>
    <w:p w:rsidR="00B3207D" w:rsidRPr="00B3207D" w:rsidRDefault="00B3207D" w:rsidP="00EF7CD8">
      <w:r w:rsidRPr="00B3207D">
        <w:t xml:space="preserve">Lorsque nous sommes injustement accusés, la pensée du </w:t>
      </w:r>
      <w:proofErr w:type="spellStart"/>
      <w:r w:rsidRPr="00B3207D">
        <w:t>coeur</w:t>
      </w:r>
      <w:proofErr w:type="spellEnd"/>
      <w:r w:rsidRPr="00B3207D">
        <w:t xml:space="preserve"> naturel est la vengeance. C'est celle qui était dans le </w:t>
      </w:r>
      <w:proofErr w:type="spellStart"/>
      <w:r w:rsidRPr="00B3207D">
        <w:t>coeur</w:t>
      </w:r>
      <w:proofErr w:type="spellEnd"/>
      <w:r w:rsidRPr="00B3207D">
        <w:t xml:space="preserve"> d'</w:t>
      </w:r>
      <w:proofErr w:type="spellStart"/>
      <w:r w:rsidRPr="00B3207D">
        <w:t>Abishaï</w:t>
      </w:r>
      <w:proofErr w:type="spellEnd"/>
      <w:r w:rsidRPr="00B3207D">
        <w:t xml:space="preserve"> (2 Samuel </w:t>
      </w:r>
      <w:proofErr w:type="gramStart"/>
      <w:r w:rsidRPr="00B3207D">
        <w:t>16:</w:t>
      </w:r>
      <w:proofErr w:type="gramEnd"/>
      <w:r w:rsidRPr="00B3207D">
        <w:t xml:space="preserve"> 9). Mais toute autre est celle de David</w:t>
      </w:r>
      <w:r>
        <w:t xml:space="preserve"> </w:t>
      </w:r>
      <w:r w:rsidRPr="00B3207D">
        <w:t>: il accepte les circonstances par lesquelles il passe comme permises par Dieu, bien davantage, commandées par lui. Il sait déjà ce qu'exprimera plus tard le prophète Jérémie</w:t>
      </w:r>
      <w:r>
        <w:t xml:space="preserve"> </w:t>
      </w:r>
      <w:r w:rsidRPr="00B3207D">
        <w:t>:</w:t>
      </w:r>
      <w:proofErr w:type="gramStart"/>
      <w:r w:rsidRPr="00B3207D">
        <w:t xml:space="preserve"> «</w:t>
      </w:r>
      <w:r w:rsidRPr="00B3207D">
        <w:rPr>
          <w:i/>
        </w:rPr>
        <w:t>Qui</w:t>
      </w:r>
      <w:proofErr w:type="gramEnd"/>
      <w:r w:rsidRPr="00B3207D">
        <w:rPr>
          <w:i/>
        </w:rPr>
        <w:t xml:space="preserve"> est-ce qui dit une chose, et elle arrive, quand le Seigneur ne l'a point commandée? N'est-ce pas de la bouche du Très-haut que viennent les maux et les </w:t>
      </w:r>
      <w:proofErr w:type="gramStart"/>
      <w:r w:rsidRPr="00B3207D">
        <w:rPr>
          <w:i/>
        </w:rPr>
        <w:t>biens?</w:t>
      </w:r>
      <w:proofErr w:type="gramEnd"/>
      <w:r w:rsidRPr="00B3207D">
        <w:rPr>
          <w:i/>
        </w:rPr>
        <w:t xml:space="preserve"> Pourquoi un homme vivant se plaindrait-il, un homme, à cause de la peine de ses </w:t>
      </w:r>
      <w:proofErr w:type="gramStart"/>
      <w:r w:rsidRPr="00B3207D">
        <w:rPr>
          <w:i/>
        </w:rPr>
        <w:t>péchés?</w:t>
      </w:r>
      <w:proofErr w:type="gramEnd"/>
      <w:r w:rsidRPr="00B3207D">
        <w:t xml:space="preserve">» (Lamentations de Jérémie </w:t>
      </w:r>
      <w:proofErr w:type="gramStart"/>
      <w:r w:rsidRPr="00B3207D">
        <w:t>3:</w:t>
      </w:r>
      <w:proofErr w:type="gramEnd"/>
      <w:r w:rsidRPr="00B3207D">
        <w:t xml:space="preserve"> 37-39). Aussi, il ne permet pas à </w:t>
      </w:r>
      <w:proofErr w:type="spellStart"/>
      <w:r w:rsidRPr="00B3207D">
        <w:t>Abishaï</w:t>
      </w:r>
      <w:proofErr w:type="spellEnd"/>
      <w:r w:rsidRPr="00B3207D">
        <w:t xml:space="preserve"> d'exercer la </w:t>
      </w:r>
      <w:proofErr w:type="gramStart"/>
      <w:r w:rsidRPr="00B3207D">
        <w:t>vengeance;</w:t>
      </w:r>
      <w:proofErr w:type="gramEnd"/>
      <w:r w:rsidRPr="00B3207D">
        <w:t xml:space="preserve"> il lui dit au contraire: «</w:t>
      </w:r>
      <w:r w:rsidRPr="00B3207D">
        <w:rPr>
          <w:i/>
        </w:rPr>
        <w:t>Oui, qu'il maudisse; car l'Eternel lui a dit: Maudis David!</w:t>
      </w:r>
      <w:r w:rsidRPr="00B3207D">
        <w:t xml:space="preserve">» (2 Samuel </w:t>
      </w:r>
      <w:proofErr w:type="gramStart"/>
      <w:r w:rsidRPr="00B3207D">
        <w:t>16:</w:t>
      </w:r>
      <w:proofErr w:type="gramEnd"/>
      <w:r w:rsidRPr="00B3207D">
        <w:t xml:space="preserve"> 10). Or, l'Eternel ne le lui avait pas </w:t>
      </w:r>
      <w:proofErr w:type="gramStart"/>
      <w:r w:rsidRPr="00B3207D">
        <w:t>dit;</w:t>
      </w:r>
      <w:proofErr w:type="gramEnd"/>
      <w:r w:rsidRPr="00B3207D">
        <w:t xml:space="preserve"> </w:t>
      </w:r>
      <w:r w:rsidRPr="00EF7CD8">
        <w:t>2 Samuel 19: 16-20</w:t>
      </w:r>
      <w:r w:rsidRPr="00B3207D">
        <w:t xml:space="preserve"> nous permet de le penser. Mais David savait quelque peu ce qu'il était, ce qu'il avait fait et ce qu'il méritait. Il savait aussi que s'il avait à traverser cette épreuve, c'est qu'elle était envoyée par Dieu et, par conséquent, nécessaire pour son bien. Mais encore, si sur un point il était injustement accusé,</w:t>
      </w:r>
      <w:r w:rsidR="00EF7CD8">
        <w:t xml:space="preserve"> </w:t>
      </w:r>
      <w:r w:rsidRPr="00B3207D">
        <w:t xml:space="preserve">n'y avait-il pas certaines choses desquelles il n'était pas accusé et dont il était cependant </w:t>
      </w:r>
      <w:proofErr w:type="gramStart"/>
      <w:r w:rsidRPr="00B3207D">
        <w:t>coupable?</w:t>
      </w:r>
      <w:proofErr w:type="gramEnd"/>
      <w:r w:rsidRPr="00B3207D">
        <w:t xml:space="preserve"> N'était-ce pas Dieu qui l'avait permis, et même commandé, pour que sa conscience soit exercée, de telle façon qu'il soit amené à un profond jugement de lui-</w:t>
      </w:r>
      <w:proofErr w:type="gramStart"/>
      <w:r w:rsidRPr="00B3207D">
        <w:t>même?</w:t>
      </w:r>
      <w:proofErr w:type="gramEnd"/>
      <w:r w:rsidRPr="00B3207D">
        <w:t xml:space="preserve"> Non, il n'avait pas été un homme de sang pour prendre possession du royaume, mais ne l'avait-il pas été lorsqu'il avait cherché à effacer la trace de son péché, après qu'il s'était emparé de la femme </w:t>
      </w:r>
      <w:proofErr w:type="gramStart"/>
      <w:r w:rsidRPr="00B3207D">
        <w:t>d'Urie?</w:t>
      </w:r>
      <w:proofErr w:type="gramEnd"/>
      <w:r w:rsidRPr="00B3207D">
        <w:t xml:space="preserve"> Le verset 5 de </w:t>
      </w:r>
      <w:r w:rsidRPr="00EF7CD8">
        <w:t>1 Rois 15</w:t>
      </w:r>
      <w:r w:rsidRPr="00B3207D">
        <w:t xml:space="preserve">, déjà cité, se termine </w:t>
      </w:r>
      <w:proofErr w:type="gramStart"/>
      <w:r w:rsidRPr="00B3207D">
        <w:t>ainsi:</w:t>
      </w:r>
      <w:proofErr w:type="gramEnd"/>
      <w:r w:rsidRPr="00B3207D">
        <w:t xml:space="preserve"> «</w:t>
      </w:r>
      <w:r w:rsidR="00EF7CD8">
        <w:t xml:space="preserve"> </w:t>
      </w:r>
      <w:r w:rsidRPr="00EF7CD8">
        <w:rPr>
          <w:i/>
        </w:rPr>
        <w:t xml:space="preserve">… excepté dans l'affaire d'Urie, le </w:t>
      </w:r>
      <w:proofErr w:type="spellStart"/>
      <w:r w:rsidRPr="00EF7CD8">
        <w:rPr>
          <w:i/>
        </w:rPr>
        <w:t>Héthien</w:t>
      </w:r>
      <w:proofErr w:type="spellEnd"/>
      <w:r w:rsidR="00EF7CD8">
        <w:t xml:space="preserve"> </w:t>
      </w:r>
      <w:r w:rsidRPr="00B3207D">
        <w:t xml:space="preserve">». Sans doute </w:t>
      </w:r>
      <w:proofErr w:type="spellStart"/>
      <w:r w:rsidRPr="00B3207D">
        <w:t>Shimhi</w:t>
      </w:r>
      <w:proofErr w:type="spellEnd"/>
      <w:r w:rsidRPr="00B3207D">
        <w:t xml:space="preserve"> l'ignorait-il, mais Dieu ne le savait-il pas</w:t>
      </w:r>
      <w:r w:rsidR="00EF7CD8">
        <w:t xml:space="preserve"> </w:t>
      </w:r>
      <w:r w:rsidRPr="00B3207D">
        <w:t>?</w:t>
      </w:r>
    </w:p>
    <w:p w:rsidR="00B3207D" w:rsidRPr="00B3207D" w:rsidRDefault="00B3207D" w:rsidP="00B3207D">
      <w:r w:rsidRPr="00B3207D">
        <w:t xml:space="preserve">David accepte donc les circonstances par lesquelles il passe comme venant de Dieu et, confiant en Sa bonté malgré tout, il </w:t>
      </w:r>
      <w:proofErr w:type="gramStart"/>
      <w:r w:rsidRPr="00B3207D">
        <w:t>ajoute:</w:t>
      </w:r>
      <w:proofErr w:type="gramEnd"/>
      <w:r w:rsidRPr="00B3207D">
        <w:t xml:space="preserve"> «</w:t>
      </w:r>
      <w:r w:rsidRPr="00EF7CD8">
        <w:rPr>
          <w:i/>
        </w:rPr>
        <w:t>Peut-être l'Eternel regardera mon affliction, et l'Eternel me rendra le bien pour la malédiction qui tombe aujourd'hui sur moi</w:t>
      </w:r>
      <w:r w:rsidRPr="00B3207D">
        <w:t>» (</w:t>
      </w:r>
      <w:r w:rsidRPr="00EF7CD8">
        <w:t>2 Samuel 16: 12</w:t>
      </w:r>
      <w:r w:rsidRPr="00B3207D">
        <w:t xml:space="preserve">). Il a l'assurance que le </w:t>
      </w:r>
      <w:proofErr w:type="spellStart"/>
      <w:r w:rsidRPr="00B3207D">
        <w:t>coeur</w:t>
      </w:r>
      <w:proofErr w:type="spellEnd"/>
      <w:r w:rsidRPr="00B3207D">
        <w:t xml:space="preserve"> de Dieu est un </w:t>
      </w:r>
      <w:proofErr w:type="spellStart"/>
      <w:r w:rsidRPr="00B3207D">
        <w:t>coeur</w:t>
      </w:r>
      <w:proofErr w:type="spellEnd"/>
      <w:r w:rsidRPr="00B3207D">
        <w:t xml:space="preserve"> d'amour et qu'Il voudra faire tourner en bien la malédiction qui pèse aujourd'hui sur lui, et qu'il reconnaît mériter bien qu'injustement </w:t>
      </w:r>
      <w:proofErr w:type="gramStart"/>
      <w:r w:rsidRPr="00B3207D">
        <w:t>accusé</w:t>
      </w:r>
      <w:proofErr w:type="gramEnd"/>
      <w:r w:rsidRPr="00B3207D">
        <w:t xml:space="preserve">. S'étant ainsi jugé dans sa conscience, il continue son chemin paisiblement, bien que l'épreuve se prolonge encore, car </w:t>
      </w:r>
      <w:proofErr w:type="spellStart"/>
      <w:r w:rsidRPr="00B3207D">
        <w:t>Shimhi</w:t>
      </w:r>
      <w:proofErr w:type="spellEnd"/>
      <w:r w:rsidRPr="00B3207D">
        <w:t xml:space="preserve"> le maudissait toujours et lançait des pierres contre lui (verset 13). Nous pourrons aussi aller en paix, si dans des circonstances semblables nous savons agir comme le fit David.</w:t>
      </w:r>
    </w:p>
    <w:p w:rsidR="00B3207D" w:rsidRPr="00B3207D" w:rsidRDefault="00B3207D" w:rsidP="00EF7CD8">
      <w:r w:rsidRPr="00B3207D">
        <w:t xml:space="preserve">Lisons maintenant </w:t>
      </w:r>
      <w:r w:rsidRPr="00EF7CD8">
        <w:t>Genèse 42 et 44</w:t>
      </w:r>
      <w:r w:rsidRPr="00B3207D">
        <w:t>. Les frères de Joseph sont injustement accusés d'être des espions (</w:t>
      </w:r>
      <w:proofErr w:type="gramStart"/>
      <w:r w:rsidRPr="00B3207D">
        <w:t>42:</w:t>
      </w:r>
      <w:proofErr w:type="gramEnd"/>
      <w:r w:rsidRPr="00B3207D">
        <w:t xml:space="preserve"> 9). Certes, ce n'était pas</w:t>
      </w:r>
      <w:proofErr w:type="gramStart"/>
      <w:r w:rsidRPr="00B3207D">
        <w:t> «</w:t>
      </w:r>
      <w:r w:rsidRPr="00EF7CD8">
        <w:rPr>
          <w:i/>
        </w:rPr>
        <w:t>pour</w:t>
      </w:r>
      <w:proofErr w:type="gramEnd"/>
      <w:r w:rsidRPr="00EF7CD8">
        <w:rPr>
          <w:i/>
        </w:rPr>
        <w:t xml:space="preserve"> voir les lieux ouverts du pays</w:t>
      </w:r>
      <w:r w:rsidRPr="00B3207D">
        <w:t>» qu'ils étaient venus, mais «pour acheter du blé… car la famine était dans le pays de Canaan» (verset 5). Ils sont donc accusés à tort et cette accusation les amène à souffrir</w:t>
      </w:r>
      <w:proofErr w:type="gramStart"/>
      <w:r w:rsidRPr="00B3207D">
        <w:t xml:space="preserve"> «</w:t>
      </w:r>
      <w:r w:rsidRPr="00EF7CD8">
        <w:rPr>
          <w:i/>
        </w:rPr>
        <w:t>sous</w:t>
      </w:r>
      <w:proofErr w:type="gramEnd"/>
      <w:r w:rsidRPr="00EF7CD8">
        <w:rPr>
          <w:i/>
        </w:rPr>
        <w:t xml:space="preserve"> garde pendant trois jours</w:t>
      </w:r>
      <w:r w:rsidRPr="00B3207D">
        <w:t>» (verset 17).</w:t>
      </w:r>
      <w:r w:rsidR="00EF7CD8">
        <w:t xml:space="preserve"> </w:t>
      </w:r>
      <w:r w:rsidRPr="00B3207D">
        <w:t xml:space="preserve">Mais quel exercice de conscience elle produira en </w:t>
      </w:r>
      <w:proofErr w:type="gramStart"/>
      <w:r w:rsidRPr="00B3207D">
        <w:t>eux!</w:t>
      </w:r>
      <w:proofErr w:type="gramEnd"/>
      <w:r w:rsidRPr="00B3207D">
        <w:t xml:space="preserve"> Le troisième jour ils </w:t>
      </w:r>
      <w:proofErr w:type="gramStart"/>
      <w:r w:rsidRPr="00B3207D">
        <w:t>diront:</w:t>
      </w:r>
      <w:proofErr w:type="gramEnd"/>
      <w:r w:rsidRPr="00B3207D">
        <w:t xml:space="preserve"> «</w:t>
      </w:r>
      <w:r w:rsidRPr="00EF7CD8">
        <w:rPr>
          <w:i/>
        </w:rPr>
        <w:t xml:space="preserve">Certainement. </w:t>
      </w:r>
      <w:proofErr w:type="gramStart"/>
      <w:r w:rsidRPr="00EF7CD8">
        <w:rPr>
          <w:i/>
        </w:rPr>
        <w:t>nous</w:t>
      </w:r>
      <w:proofErr w:type="gramEnd"/>
      <w:r w:rsidRPr="00EF7CD8">
        <w:rPr>
          <w:i/>
        </w:rPr>
        <w:t xml:space="preserve"> sommes coupables…</w:t>
      </w:r>
      <w:r w:rsidRPr="00B3207D">
        <w:t xml:space="preserve">» (verset 21). Coupables d'être des </w:t>
      </w:r>
      <w:proofErr w:type="gramStart"/>
      <w:r w:rsidRPr="00B3207D">
        <w:t>espions?</w:t>
      </w:r>
      <w:proofErr w:type="gramEnd"/>
      <w:r w:rsidRPr="00B3207D">
        <w:t xml:space="preserve"> Non. </w:t>
      </w:r>
      <w:proofErr w:type="gramStart"/>
      <w:r w:rsidRPr="00EF7CD8">
        <w:t>«</w:t>
      </w:r>
      <w:r w:rsidRPr="00EF7CD8">
        <w:rPr>
          <w:i/>
        </w:rPr>
        <w:t>…</w:t>
      </w:r>
      <w:proofErr w:type="gramEnd"/>
      <w:r w:rsidRPr="00EF7CD8">
        <w:rPr>
          <w:i/>
        </w:rPr>
        <w:t>à l'égard de notre frère; car nous avons vu la détresse de son âme quand il nous demandait grâce, et nous ne l'avons pas écouté;</w:t>
      </w:r>
      <w:r w:rsidRPr="00B3207D">
        <w:t xml:space="preserve"> </w:t>
      </w:r>
      <w:r w:rsidRPr="00EF7CD8">
        <w:rPr>
          <w:b/>
          <w:i/>
          <w:iCs/>
          <w:u w:val="single"/>
        </w:rPr>
        <w:t>c'est pourquoi cette détresse est venue sur nous</w:t>
      </w:r>
      <w:r w:rsidRPr="00B3207D">
        <w:t xml:space="preserve">» (verset 21). Voilà la véritable cause de leur </w:t>
      </w:r>
      <w:proofErr w:type="gramStart"/>
      <w:r w:rsidRPr="00B3207D">
        <w:t>détresse!</w:t>
      </w:r>
      <w:proofErr w:type="gramEnd"/>
      <w:r w:rsidRPr="00B3207D">
        <w:t xml:space="preserve"> Ce n'est pas l'accusation injuste </w:t>
      </w:r>
      <w:r w:rsidRPr="00B3207D">
        <w:lastRenderedPageBreak/>
        <w:t>dont ils ont été les objets. Mais cette accusation a été le moyen employé par Dieu pour réveiller leur conscience endurcie, pour les conduire à discerner le mal caché qui était encore.</w:t>
      </w:r>
    </w:p>
    <w:p w:rsidR="00B3207D" w:rsidRPr="00B3207D" w:rsidRDefault="00B3207D" w:rsidP="00EF7CD8">
      <w:r w:rsidRPr="00B3207D">
        <w:t xml:space="preserve">Plus tard, ils seront encore injustement </w:t>
      </w:r>
      <w:proofErr w:type="gramStart"/>
      <w:r w:rsidRPr="00B3207D">
        <w:t>accusés:</w:t>
      </w:r>
      <w:proofErr w:type="gramEnd"/>
      <w:r w:rsidRPr="00B3207D">
        <w:t xml:space="preserve"> ce n'est aucun d'entre eux qui a mis la coupe dans le sac de Benjamin. Mais leur conscience est atteinte, et cette fois de façon décisive. </w:t>
      </w:r>
      <w:proofErr w:type="gramStart"/>
      <w:r w:rsidRPr="00B3207D">
        <w:t>Ah!</w:t>
      </w:r>
      <w:proofErr w:type="gramEnd"/>
      <w:r w:rsidRPr="00B3207D">
        <w:t xml:space="preserve"> il n'est pas question d'essayer de se justifier, bien qu'ils soient accusés à tort: «</w:t>
      </w:r>
      <w:r w:rsidRPr="00EF7CD8">
        <w:rPr>
          <w:i/>
        </w:rPr>
        <w:t>Comment parlerons-nous et comment nous justifierons-nous?</w:t>
      </w:r>
      <w:r w:rsidRPr="00B3207D">
        <w:t xml:space="preserve">» Ils sont en présence de celui qui sait tout, aux yeux duquel toutes choses sont nues et </w:t>
      </w:r>
      <w:proofErr w:type="gramStart"/>
      <w:r w:rsidRPr="00B3207D">
        <w:t>découvertes:</w:t>
      </w:r>
      <w:proofErr w:type="gramEnd"/>
      <w:r w:rsidRPr="00B3207D">
        <w:t xml:space="preserve"> «</w:t>
      </w:r>
      <w:r w:rsidRPr="00EF7CD8">
        <w:rPr>
          <w:i/>
        </w:rPr>
        <w:t xml:space="preserve">Quelle action avez-vous </w:t>
      </w:r>
      <w:proofErr w:type="spellStart"/>
      <w:r w:rsidRPr="00EF7CD8">
        <w:rPr>
          <w:i/>
        </w:rPr>
        <w:t>faite</w:t>
      </w:r>
      <w:proofErr w:type="spellEnd"/>
      <w:r w:rsidRPr="00EF7CD8">
        <w:rPr>
          <w:i/>
        </w:rPr>
        <w:t xml:space="preserve">? Ne savez-vous pas qu'un homme tel que moi sait </w:t>
      </w:r>
      <w:proofErr w:type="gramStart"/>
      <w:r w:rsidRPr="00EF7CD8">
        <w:rPr>
          <w:i/>
        </w:rPr>
        <w:t>deviner?</w:t>
      </w:r>
      <w:proofErr w:type="gramEnd"/>
      <w:r w:rsidRPr="00B3207D">
        <w:t xml:space="preserve">» Ils n'ont plus qu'à confesser leur péché, </w:t>
      </w:r>
      <w:proofErr w:type="gramStart"/>
      <w:r w:rsidRPr="00B3207D">
        <w:t>déclarant:</w:t>
      </w:r>
      <w:proofErr w:type="gramEnd"/>
      <w:r w:rsidRPr="00B3207D">
        <w:t xml:space="preserve"> «</w:t>
      </w:r>
      <w:r w:rsidRPr="00EF7CD8">
        <w:rPr>
          <w:i/>
        </w:rPr>
        <w:t>Dieu a trouvé l'iniquité de tes serviteurs</w:t>
      </w:r>
      <w:r w:rsidRPr="00B3207D">
        <w:t>» (</w:t>
      </w:r>
      <w:r w:rsidRPr="00EF7CD8">
        <w:t>Genèse 44: 15, 16</w:t>
      </w:r>
      <w:r w:rsidRPr="00B3207D">
        <w:t xml:space="preserve">). C'est Dieu lui-même qui avait trouvé leur </w:t>
      </w:r>
      <w:proofErr w:type="gramStart"/>
      <w:r w:rsidRPr="00B3207D">
        <w:t>iniquité;</w:t>
      </w:r>
      <w:proofErr w:type="gramEnd"/>
      <w:r w:rsidRPr="00B3207D">
        <w:t xml:space="preserve"> ils en avaient le sentiment et avaient été amenés là par le moyen d'une accusation à l'égard de laquelle ils n'étaient pas coupables. C'est alors seulement, leur péché ayant été entièrement confessé, que Joseph pourra se faire connaître à </w:t>
      </w:r>
      <w:proofErr w:type="gramStart"/>
      <w:r w:rsidRPr="00B3207D">
        <w:t>eux:</w:t>
      </w:r>
      <w:proofErr w:type="gramEnd"/>
      <w:r w:rsidRPr="00B3207D">
        <w:t xml:space="preserve"> il pleure devant eux et s'écrie: «</w:t>
      </w:r>
      <w:r w:rsidRPr="00EF7CD8">
        <w:rPr>
          <w:i/>
        </w:rPr>
        <w:t>Je suis Joseph</w:t>
      </w:r>
      <w:r w:rsidRPr="00B3207D">
        <w:t>» (45: 1-3). Il avait pleuré dans sa chambre après avoir revu Benjamin (</w:t>
      </w:r>
      <w:proofErr w:type="gramStart"/>
      <w:r w:rsidRPr="00B3207D">
        <w:t>43:</w:t>
      </w:r>
      <w:proofErr w:type="gramEnd"/>
      <w:r w:rsidRPr="00B3207D">
        <w:t xml:space="preserve"> 30), mais ses affections ne se manifestèrent devant ses frères qu'après qu'ils eurent dit: «</w:t>
      </w:r>
      <w:r w:rsidRPr="00EF7CD8">
        <w:rPr>
          <w:i/>
        </w:rPr>
        <w:t>Comment parlerons-nous et comment nous justifierons-nous?</w:t>
      </w:r>
      <w:r w:rsidR="00EF7CD8" w:rsidRPr="00EF7CD8">
        <w:rPr>
          <w:i/>
        </w:rPr>
        <w:t xml:space="preserve"> </w:t>
      </w:r>
      <w:r w:rsidRPr="00EF7CD8">
        <w:rPr>
          <w:i/>
        </w:rPr>
        <w:t xml:space="preserve">Dieu a trouvé l'iniquité de tes </w:t>
      </w:r>
      <w:proofErr w:type="gramStart"/>
      <w:r w:rsidRPr="00EF7CD8">
        <w:rPr>
          <w:i/>
        </w:rPr>
        <w:t>serviteurs</w:t>
      </w:r>
      <w:r w:rsidRPr="00B3207D">
        <w:t>»</w:t>
      </w:r>
      <w:proofErr w:type="gramEnd"/>
      <w:r w:rsidRPr="00B3207D">
        <w:t xml:space="preserve">. Il fallait pour cela une accusation </w:t>
      </w:r>
      <w:proofErr w:type="gramStart"/>
      <w:r w:rsidRPr="00B3207D">
        <w:t>injuste!</w:t>
      </w:r>
      <w:proofErr w:type="gramEnd"/>
      <w:r w:rsidRPr="00B3207D">
        <w:t xml:space="preserve"> S'ils avaient été directement accusés d'avoir vendu leur frère, le travail de conscience qui devait être opéré en eux n'aurait pu être accompli, ou révélé. Il fallait que fût manifesté s'ils étaient, comme autrefois, insensibles à la douleur d'un père et aux pleurs d'un frère ou si, au contraire, une </w:t>
      </w:r>
      <w:proofErr w:type="spellStart"/>
      <w:r w:rsidRPr="00B3207D">
        <w:t>oeuvre</w:t>
      </w:r>
      <w:proofErr w:type="spellEnd"/>
      <w:r w:rsidRPr="00B3207D">
        <w:t xml:space="preserve"> avait été produite dans leur conscience et leur </w:t>
      </w:r>
      <w:proofErr w:type="spellStart"/>
      <w:r w:rsidRPr="00B3207D">
        <w:t>coeur</w:t>
      </w:r>
      <w:proofErr w:type="spellEnd"/>
      <w:r w:rsidRPr="00B3207D">
        <w:t>. C'est une accusation injuste qui la mettra en évidence.</w:t>
      </w:r>
    </w:p>
    <w:p w:rsidR="00866451" w:rsidRDefault="00B3207D" w:rsidP="00EF7CD8">
      <w:r w:rsidRPr="00B3207D">
        <w:t xml:space="preserve">Que Dieu nous garde, lorsque nous sommes injustement accusés, des pensées et des actions auxquelles nous conduirait le </w:t>
      </w:r>
      <w:proofErr w:type="spellStart"/>
      <w:r w:rsidRPr="00B3207D">
        <w:t>coeur</w:t>
      </w:r>
      <w:proofErr w:type="spellEnd"/>
      <w:r w:rsidRPr="00B3207D">
        <w:t xml:space="preserve"> </w:t>
      </w:r>
      <w:proofErr w:type="gramStart"/>
      <w:r w:rsidRPr="00B3207D">
        <w:t>naturel!</w:t>
      </w:r>
      <w:proofErr w:type="gramEnd"/>
      <w:r w:rsidRPr="00B3207D">
        <w:t xml:space="preserve"> Qu'Il nous accorde de savoir considérer ces </w:t>
      </w:r>
      <w:bookmarkStart w:id="7" w:name="[7]"/>
      <w:r w:rsidRPr="00EF7CD8">
        <w:rPr>
          <w:bCs/>
        </w:rPr>
        <w:t>accusations</w:t>
      </w:r>
      <w:bookmarkEnd w:id="7"/>
      <w:r w:rsidRPr="00B3207D">
        <w:t xml:space="preserve"> comme une discipline de sa </w:t>
      </w:r>
      <w:proofErr w:type="gramStart"/>
      <w:r w:rsidRPr="00B3207D">
        <w:t>part:</w:t>
      </w:r>
      <w:proofErr w:type="gramEnd"/>
      <w:r w:rsidRPr="00B3207D">
        <w:t xml:space="preserve"> ne pas y voir Sa main serait la mépriser (</w:t>
      </w:r>
      <w:r w:rsidRPr="00EF7CD8">
        <w:t>Hébreux 12: 5</w:t>
      </w:r>
      <w:r w:rsidRPr="00B3207D">
        <w:t>). Qu'au contraire,</w:t>
      </w:r>
      <w:proofErr w:type="gramStart"/>
      <w:r w:rsidRPr="00B3207D">
        <w:t xml:space="preserve"> «</w:t>
      </w:r>
      <w:r w:rsidRPr="00EF7CD8">
        <w:rPr>
          <w:i/>
        </w:rPr>
        <w:t>exercées</w:t>
      </w:r>
      <w:proofErr w:type="gramEnd"/>
      <w:r w:rsidRPr="00EF7CD8">
        <w:rPr>
          <w:i/>
        </w:rPr>
        <w:t xml:space="preserve"> par elle</w:t>
      </w:r>
      <w:r w:rsidRPr="00B3207D">
        <w:t>» (</w:t>
      </w:r>
      <w:r w:rsidRPr="00EF7CD8">
        <w:t>Hébreux 12: 12</w:t>
      </w:r>
      <w:r w:rsidRPr="00B3207D">
        <w:t xml:space="preserve">); nous soyons conduits à un profond jugement de nous-mêmes devant Lui, confessant tout ce dont nous sommes réellement coupables bien que n'en ayant pas été accusés. Qu'Il nous donne enfin, si nous sommes appelés à souffrir pour la justice, de manifester quelques-uns des caractères de Celui qui nous a laissé un modèle afin que nous suivions ses </w:t>
      </w:r>
      <w:proofErr w:type="gramStart"/>
      <w:r w:rsidRPr="00B3207D">
        <w:t>traces!</w:t>
      </w:r>
      <w:proofErr w:type="gramEnd"/>
    </w:p>
    <w:sectPr w:rsidR="008664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4F7" w:rsidRDefault="008474F7" w:rsidP="00EF7CD8">
      <w:pPr>
        <w:spacing w:before="0" w:after="0" w:line="240" w:lineRule="auto"/>
      </w:pPr>
      <w:r>
        <w:separator/>
      </w:r>
    </w:p>
  </w:endnote>
  <w:endnote w:type="continuationSeparator" w:id="0">
    <w:p w:rsidR="008474F7" w:rsidRDefault="008474F7" w:rsidP="00EF7C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D8" w:rsidRPr="00EF7CD8" w:rsidRDefault="00EF7CD8">
    <w:pPr>
      <w:pStyle w:val="Pieddepage"/>
      <w:jc w:val="right"/>
      <w:rPr>
        <w:sz w:val="18"/>
        <w:szCs w:val="18"/>
      </w:rPr>
    </w:pPr>
    <w:r w:rsidRPr="00EF7CD8">
      <w:rPr>
        <w:sz w:val="18"/>
        <w:szCs w:val="18"/>
      </w:rPr>
      <w:t xml:space="preserve">Page </w:t>
    </w:r>
    <w:sdt>
      <w:sdtPr>
        <w:rPr>
          <w:sz w:val="18"/>
          <w:szCs w:val="18"/>
        </w:rPr>
        <w:id w:val="1762721923"/>
        <w:docPartObj>
          <w:docPartGallery w:val="Page Numbers (Bottom of Page)"/>
          <w:docPartUnique/>
        </w:docPartObj>
      </w:sdtPr>
      <w:sdtEndPr/>
      <w:sdtContent>
        <w:r w:rsidRPr="00EF7CD8">
          <w:rPr>
            <w:sz w:val="18"/>
            <w:szCs w:val="18"/>
          </w:rPr>
          <w:fldChar w:fldCharType="begin"/>
        </w:r>
        <w:r w:rsidRPr="00EF7CD8">
          <w:rPr>
            <w:sz w:val="18"/>
            <w:szCs w:val="18"/>
          </w:rPr>
          <w:instrText>PAGE   \* MERGEFORMAT</w:instrText>
        </w:r>
        <w:r w:rsidRPr="00EF7CD8">
          <w:rPr>
            <w:sz w:val="18"/>
            <w:szCs w:val="18"/>
          </w:rPr>
          <w:fldChar w:fldCharType="separate"/>
        </w:r>
        <w:r w:rsidR="00702D20">
          <w:rPr>
            <w:noProof/>
            <w:sz w:val="18"/>
            <w:szCs w:val="18"/>
          </w:rPr>
          <w:t>3</w:t>
        </w:r>
        <w:r w:rsidRPr="00EF7CD8">
          <w:rPr>
            <w:sz w:val="18"/>
            <w:szCs w:val="18"/>
          </w:rPr>
          <w:fldChar w:fldCharType="end"/>
        </w:r>
        <w:r w:rsidRPr="00EF7CD8">
          <w:rPr>
            <w:sz w:val="18"/>
            <w:szCs w:val="18"/>
          </w:rPr>
          <w:t xml:space="preserve"> de </w:t>
        </w:r>
        <w:r w:rsidRPr="00EF7CD8">
          <w:rPr>
            <w:sz w:val="18"/>
            <w:szCs w:val="18"/>
          </w:rPr>
          <w:fldChar w:fldCharType="begin"/>
        </w:r>
        <w:r w:rsidRPr="00EF7CD8">
          <w:rPr>
            <w:sz w:val="18"/>
            <w:szCs w:val="18"/>
          </w:rPr>
          <w:instrText xml:space="preserve"> NUMPAGES   \* MERGEFORMAT </w:instrText>
        </w:r>
        <w:r w:rsidRPr="00EF7CD8">
          <w:rPr>
            <w:sz w:val="18"/>
            <w:szCs w:val="18"/>
          </w:rPr>
          <w:fldChar w:fldCharType="separate"/>
        </w:r>
        <w:r w:rsidR="00702D20">
          <w:rPr>
            <w:noProof/>
            <w:sz w:val="18"/>
            <w:szCs w:val="18"/>
          </w:rPr>
          <w:t>3</w:t>
        </w:r>
        <w:r w:rsidRPr="00EF7CD8">
          <w:rPr>
            <w:sz w:val="18"/>
            <w:szCs w:val="18"/>
          </w:rPr>
          <w:fldChar w:fldCharType="end"/>
        </w:r>
      </w:sdtContent>
    </w:sdt>
  </w:p>
  <w:p w:rsidR="00EF7CD8" w:rsidRDefault="00EF7C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4F7" w:rsidRDefault="008474F7" w:rsidP="00EF7CD8">
      <w:pPr>
        <w:spacing w:before="0" w:after="0" w:line="240" w:lineRule="auto"/>
      </w:pPr>
      <w:r>
        <w:separator/>
      </w:r>
    </w:p>
  </w:footnote>
  <w:footnote w:type="continuationSeparator" w:id="0">
    <w:p w:rsidR="008474F7" w:rsidRDefault="008474F7" w:rsidP="00EF7CD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7D"/>
    <w:rsid w:val="003D4921"/>
    <w:rsid w:val="00413313"/>
    <w:rsid w:val="00525762"/>
    <w:rsid w:val="005425C3"/>
    <w:rsid w:val="00546410"/>
    <w:rsid w:val="00702D20"/>
    <w:rsid w:val="0079597D"/>
    <w:rsid w:val="007F0D19"/>
    <w:rsid w:val="00806421"/>
    <w:rsid w:val="008433E7"/>
    <w:rsid w:val="008474F7"/>
    <w:rsid w:val="00866451"/>
    <w:rsid w:val="00876391"/>
    <w:rsid w:val="00A6256B"/>
    <w:rsid w:val="00B3207D"/>
    <w:rsid w:val="00BE3A9E"/>
    <w:rsid w:val="00C0450E"/>
    <w:rsid w:val="00E02D3D"/>
    <w:rsid w:val="00E51228"/>
    <w:rsid w:val="00EF7CD8"/>
    <w:rsid w:val="00F07F41"/>
    <w:rsid w:val="00FF2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B6590-CE68-411A-BE25-BF22C486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07D"/>
    <w:pPr>
      <w:spacing w:before="120" w:after="120" w:line="276" w:lineRule="auto"/>
      <w:ind w:firstLine="567"/>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3207D"/>
    <w:pPr>
      <w:spacing w:before="360" w:after="240" w:line="300" w:lineRule="auto"/>
      <w:ind w:firstLine="0"/>
      <w:contextualSpacing/>
      <w:jc w:val="left"/>
    </w:pPr>
    <w:rPr>
      <w:rFonts w:ascii="Calibri" w:eastAsiaTheme="majorEastAsia" w:hAnsi="Calibri" w:cstheme="majorBidi"/>
      <w:b/>
      <w:spacing w:val="-10"/>
      <w:kern w:val="28"/>
      <w:sz w:val="40"/>
      <w:szCs w:val="56"/>
      <w:u w:val="single"/>
    </w:rPr>
  </w:style>
  <w:style w:type="character" w:customStyle="1" w:styleId="TitreCar">
    <w:name w:val="Titre Car"/>
    <w:basedOn w:val="Policepardfaut"/>
    <w:link w:val="Titre"/>
    <w:uiPriority w:val="10"/>
    <w:rsid w:val="00B3207D"/>
    <w:rPr>
      <w:rFonts w:ascii="Calibri" w:eastAsiaTheme="majorEastAsia" w:hAnsi="Calibri" w:cstheme="majorBidi"/>
      <w:b/>
      <w:spacing w:val="-10"/>
      <w:kern w:val="28"/>
      <w:sz w:val="40"/>
      <w:szCs w:val="56"/>
      <w:u w:val="single"/>
    </w:rPr>
  </w:style>
  <w:style w:type="character" w:styleId="Lienhypertexte">
    <w:name w:val="Hyperlink"/>
    <w:basedOn w:val="Policepardfaut"/>
    <w:uiPriority w:val="99"/>
    <w:unhideWhenUsed/>
    <w:rsid w:val="00B3207D"/>
    <w:rPr>
      <w:color w:val="0563C1" w:themeColor="hyperlink"/>
      <w:u w:val="single"/>
    </w:rPr>
  </w:style>
  <w:style w:type="character" w:styleId="Mentionnonrsolue">
    <w:name w:val="Unresolved Mention"/>
    <w:basedOn w:val="Policepardfaut"/>
    <w:uiPriority w:val="99"/>
    <w:semiHidden/>
    <w:unhideWhenUsed/>
    <w:rsid w:val="00B3207D"/>
    <w:rPr>
      <w:color w:val="808080"/>
      <w:shd w:val="clear" w:color="auto" w:fill="E6E6E6"/>
    </w:rPr>
  </w:style>
  <w:style w:type="paragraph" w:styleId="En-tte">
    <w:name w:val="header"/>
    <w:basedOn w:val="Normal"/>
    <w:link w:val="En-tteCar"/>
    <w:uiPriority w:val="99"/>
    <w:unhideWhenUsed/>
    <w:rsid w:val="00EF7CD8"/>
    <w:pPr>
      <w:tabs>
        <w:tab w:val="center" w:pos="4536"/>
        <w:tab w:val="right" w:pos="9072"/>
      </w:tabs>
      <w:spacing w:before="0" w:after="0" w:line="240" w:lineRule="auto"/>
    </w:pPr>
  </w:style>
  <w:style w:type="character" w:customStyle="1" w:styleId="En-tteCar">
    <w:name w:val="En-tête Car"/>
    <w:basedOn w:val="Policepardfaut"/>
    <w:link w:val="En-tte"/>
    <w:uiPriority w:val="99"/>
    <w:rsid w:val="00EF7CD8"/>
    <w:rPr>
      <w:sz w:val="24"/>
    </w:rPr>
  </w:style>
  <w:style w:type="paragraph" w:styleId="Pieddepage">
    <w:name w:val="footer"/>
    <w:basedOn w:val="Normal"/>
    <w:link w:val="PieddepageCar"/>
    <w:uiPriority w:val="99"/>
    <w:unhideWhenUsed/>
    <w:rsid w:val="00EF7CD8"/>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C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1436</Words>
  <Characters>7900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cp:revision>
  <dcterms:created xsi:type="dcterms:W3CDTF">2018-01-21T08:18:00Z</dcterms:created>
  <dcterms:modified xsi:type="dcterms:W3CDTF">2018-01-21T09:51:00Z</dcterms:modified>
</cp:coreProperties>
</file>